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33"/>
        <w:gridCol w:w="1305"/>
        <w:gridCol w:w="1245"/>
        <w:gridCol w:w="1411"/>
        <w:gridCol w:w="1393"/>
        <w:gridCol w:w="1392"/>
        <w:gridCol w:w="1554"/>
        <w:gridCol w:w="697"/>
      </w:tblGrid>
      <w:tr w:rsidR="00C24752" w:rsidRPr="00674645">
        <w:trPr>
          <w:trHeight w:val="727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Pr="00674645" w:rsidRDefault="003764A2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3764A2">
              <w:rPr>
                <w:rFonts w:hint="eastAsia"/>
                <w:b/>
                <w:sz w:val="24"/>
                <w:szCs w:val="24"/>
              </w:rPr>
              <w:t>障害者や高齢者、市民の雇用状況を把握することができる書類</w:t>
            </w:r>
          </w:p>
        </w:tc>
      </w:tr>
      <w:tr w:rsidR="00BC7C8F" w:rsidRPr="00F8279C" w:rsidTr="00BC7C8F">
        <w:trPr>
          <w:trHeight w:val="883"/>
        </w:trPr>
        <w:tc>
          <w:tcPr>
            <w:tcW w:w="964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4752" w:rsidRDefault="003764A2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</w:p>
          <w:p w:rsidR="00C439EA" w:rsidRDefault="00133173">
            <w:pPr>
              <w:pStyle w:val="a3"/>
              <w:spacing w:line="300" w:lineRule="exact"/>
              <w:ind w:left="240" w:hangingChars="100" w:hanging="240"/>
              <w:rPr>
                <w:rFonts w:eastAsia="ＭＳ ゴシック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（１）障害者</w:t>
            </w:r>
          </w:p>
          <w:p w:rsidR="00BC7C8F" w:rsidRPr="00F8279C" w:rsidRDefault="00133173" w:rsidP="00F8279C">
            <w:pPr>
              <w:pStyle w:val="a3"/>
              <w:spacing w:line="240" w:lineRule="atLeast"/>
              <w:ind w:leftChars="200" w:left="420" w:firstLineChars="100" w:firstLine="180"/>
              <w:rPr>
                <w:rFonts w:ascii="ＭＳ 明朝" w:hAnsi="ＭＳ 明朝"/>
                <w:color w:val="000000"/>
                <w:sz w:val="20"/>
              </w:rPr>
            </w:pPr>
            <w:r w:rsidRPr="00F8279C">
              <w:rPr>
                <w:rFonts w:ascii="ＭＳ 明朝" w:hAnsi="ＭＳ 明朝" w:hint="eastAsia"/>
                <w:color w:val="000000"/>
                <w:sz w:val="18"/>
              </w:rPr>
              <w:t>法定雇用障害者数が０人となる団体については、「法定雇用率」欄を空欄にしてください。</w:t>
            </w:r>
          </w:p>
        </w:tc>
      </w:tr>
      <w:tr w:rsidR="00BC7C8F" w:rsidTr="002B5676">
        <w:trPr>
          <w:trHeight w:val="850"/>
        </w:trPr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7C8F" w:rsidRDefault="003764A2">
            <w:pPr>
              <w:pStyle w:val="a3"/>
              <w:rPr>
                <w:rFonts w:ascii="ＭＳ 明朝" w:eastAsia="ＭＳ ゴシック" w:hAnsi="ＭＳ 明朝"/>
                <w:color w:val="000000"/>
              </w:rPr>
            </w:pPr>
          </w:p>
          <w:p w:rsidR="00BC7C8F" w:rsidRDefault="003764A2">
            <w:pPr>
              <w:pStyle w:val="a3"/>
              <w:rPr>
                <w:rFonts w:eastAsia="ＭＳ ゴシック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ind w:firstLineChars="29" w:firstLine="61"/>
              <w:jc w:val="center"/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総従業員数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485054">
              <w:rPr>
                <w:rFonts w:eastAsia="ＭＳ ゴシック" w:hint="eastAsia"/>
                <w:sz w:val="20"/>
              </w:rPr>
              <w:t>雇用障害者数</w:t>
            </w:r>
          </w:p>
          <w:p w:rsidR="002B5676" w:rsidRPr="00485054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1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485054">
              <w:rPr>
                <w:rFonts w:ascii="ＭＳ ゴシック" w:eastAsia="ＭＳ ゴシック" w:hAnsi="ＭＳ ゴシック" w:hint="eastAsia"/>
                <w:sz w:val="20"/>
              </w:rPr>
              <w:t>障害者雇用率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C8F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C7C8F" w:rsidRDefault="003764A2">
            <w:pPr>
              <w:pStyle w:val="a3"/>
              <w:rPr>
                <w:sz w:val="24"/>
              </w:rPr>
            </w:pPr>
          </w:p>
        </w:tc>
      </w:tr>
      <w:tr w:rsidR="002B5676" w:rsidTr="002B5676">
        <w:trPr>
          <w:trHeight w:val="850"/>
        </w:trPr>
        <w:tc>
          <w:tcPr>
            <w:tcW w:w="312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5676" w:rsidRPr="002B5676" w:rsidRDefault="003764A2" w:rsidP="00BC7C8F">
            <w:pPr>
              <w:pStyle w:val="a3"/>
              <w:jc w:val="right"/>
              <w:rPr>
                <w:sz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2B5676" w:rsidRDefault="00133173" w:rsidP="002B5676">
            <w:pPr>
              <w:pStyle w:val="a3"/>
              <w:jc w:val="center"/>
              <w:rPr>
                <w:rFonts w:eastAsia="ＭＳ ゴシック"/>
                <w:sz w:val="20"/>
              </w:rPr>
            </w:pPr>
            <w:r w:rsidRPr="002B5676">
              <w:rPr>
                <w:rFonts w:eastAsia="ＭＳ ゴシック" w:hint="eastAsia"/>
                <w:sz w:val="20"/>
              </w:rPr>
              <w:t>法定雇用障害者数</w:t>
            </w:r>
            <w:r>
              <w:rPr>
                <w:rFonts w:eastAsia="ＭＳ ゴシック" w:hint="eastAsia"/>
                <w:sz w:val="20"/>
              </w:rPr>
              <w:t>（※</w:t>
            </w:r>
            <w:r>
              <w:rPr>
                <w:rFonts w:eastAsia="ＭＳ ゴシック" w:hint="eastAsia"/>
                <w:sz w:val="20"/>
              </w:rPr>
              <w:t>2</w:t>
            </w:r>
            <w:r>
              <w:rPr>
                <w:rFonts w:eastAsia="ＭＳ ゴシック" w:hint="eastAsia"/>
                <w:sz w:val="20"/>
              </w:rPr>
              <w:t>）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Pr="00485054" w:rsidRDefault="00133173" w:rsidP="00BC7C8F">
            <w:pPr>
              <w:pStyle w:val="a3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2B5676">
              <w:rPr>
                <w:rFonts w:ascii="ＭＳ ゴシック" w:eastAsia="ＭＳ ゴシック" w:hAnsi="ＭＳ ゴシック" w:hint="eastAsia"/>
                <w:sz w:val="20"/>
              </w:rPr>
              <w:t>法定雇用率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676" w:rsidRDefault="00133173" w:rsidP="00BC7C8F">
            <w:pPr>
              <w:pStyle w:val="a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  <w:tc>
          <w:tcPr>
            <w:tcW w:w="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676" w:rsidRDefault="003764A2">
            <w:pPr>
              <w:pStyle w:val="a3"/>
              <w:rPr>
                <w:sz w:val="24"/>
              </w:rPr>
            </w:pPr>
          </w:p>
        </w:tc>
      </w:tr>
      <w:tr w:rsidR="00C854E6" w:rsidRPr="0016395D" w:rsidTr="002B5676">
        <w:trPr>
          <w:trHeight w:val="10915"/>
        </w:trPr>
        <w:tc>
          <w:tcPr>
            <w:tcW w:w="9646" w:type="dxa"/>
            <w:gridSpan w:val="8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B5676" w:rsidRDefault="00133173" w:rsidP="00F8279C">
            <w:pPr>
              <w:pStyle w:val="a3"/>
              <w:spacing w:line="240" w:lineRule="atLeast"/>
              <w:ind w:left="400" w:hangingChars="200" w:hanging="400"/>
              <w:rPr>
                <w:rFonts w:ascii="ＭＳ 明朝" w:eastAsia="ＭＳ ゴシック" w:hAnsi="ＭＳ 明朝"/>
                <w:color w:val="000000"/>
              </w:rPr>
            </w:pPr>
            <w:r w:rsidRPr="00155318">
              <w:rPr>
                <w:rFonts w:ascii="ＭＳ 明朝" w:hAnsi="ＭＳ 明朝" w:hint="eastAsia"/>
                <w:color w:val="000000"/>
                <w:sz w:val="20"/>
              </w:rPr>
              <w:t xml:space="preserve">　</w:t>
            </w:r>
          </w:p>
          <w:p w:rsidR="00FE7BB1" w:rsidRPr="00FA6D6B" w:rsidRDefault="00133173" w:rsidP="00FA6D6B">
            <w:pPr>
              <w:pStyle w:val="a3"/>
              <w:spacing w:line="240" w:lineRule="atLeast"/>
              <w:ind w:firstLineChars="200" w:firstLine="420"/>
              <w:rPr>
                <w:rFonts w:ascii="ＭＳ 明朝" w:hAnsi="ＭＳ 明朝"/>
                <w:color w:val="000000"/>
              </w:rPr>
            </w:pPr>
            <w:r w:rsidRPr="00FA6D6B">
              <w:rPr>
                <w:rFonts w:ascii="ＭＳ 明朝" w:hAnsi="ＭＳ 明朝" w:hint="eastAsia"/>
                <w:color w:val="000000"/>
              </w:rPr>
              <w:t>障害者の雇用についての考え方</w:t>
            </w:r>
          </w:p>
          <w:p w:rsidR="00C854E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A272BA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B83F35" w:rsidRDefault="00B83F35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2B5676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  <w:p w:rsidR="00C854E6" w:rsidRPr="00155318" w:rsidRDefault="0022777D" w:rsidP="00C854E6">
            <w:pPr>
              <w:pStyle w:val="a3"/>
              <w:spacing w:line="240" w:lineRule="atLeas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3113405</wp:posOffset>
                      </wp:positionH>
                      <wp:positionV relativeFrom="paragraph">
                        <wp:posOffset>20319</wp:posOffset>
                      </wp:positionV>
                      <wp:extent cx="2695575" cy="2038985"/>
                      <wp:effectExtent l="0" t="0" r="0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5575" cy="20389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5676" w:rsidRPr="00155318" w:rsidRDefault="00133173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155318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※2　法定雇用障害者数</w:t>
                                  </w:r>
                                </w:p>
                                <w:p w:rsidR="002B5676" w:rsidRDefault="00133173" w:rsidP="002B5676">
                                  <w:pPr>
                                    <w:ind w:firstLineChars="100" w:firstLine="21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雇用する労働者の数に、障害者の法定雇用率を乗じて得た数（その数に一人未満の端数があるときは、その端数は切り捨てる。）</w:t>
                                  </w:r>
                                </w:p>
                                <w:p w:rsidR="00B83F35" w:rsidRDefault="00B83F35" w:rsidP="00B83F35"/>
                                <w:p w:rsidR="00B83F35" w:rsidRPr="00B83F35" w:rsidRDefault="00B83F35" w:rsidP="00B83F35">
                                  <w:pPr>
                                    <w:rPr>
                                      <w:rFonts w:ascii="ＭＳ 明朝" w:hAnsi="ＭＳ 明朝"/>
                                    </w:rPr>
                                  </w:pP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*新規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雇い入れから</w:t>
                                  </w:r>
                                  <w:r w:rsidRPr="00B83F35">
                                    <w:rPr>
                                      <w:rFonts w:ascii="ＭＳ 明朝" w:hAnsi="ＭＳ 明朝" w:hint="eastAsia"/>
                                    </w:rPr>
                                    <w:t>3</w:t>
                                  </w:r>
                                  <w:r w:rsidRPr="00B83F35">
                                    <w:rPr>
                                      <w:rFonts w:ascii="ＭＳ 明朝" w:hAnsi="ＭＳ 明朝"/>
                                    </w:rPr>
                                    <w:t>年以内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又は精神障害者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保健福祉手帳取得から3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年の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または令和5年3月31日までに雇い入れ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精神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障害者保健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福祉手帳を取得した場合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="ＭＳ 明朝" w:hAnsi="ＭＳ 明朝"/>
                                    </w:rPr>
                                    <w:t>1人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45.15pt;margin-top:1.6pt;width:212.25pt;height:16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lf5tAIAALgFAAAOAAAAZHJzL2Uyb0RvYy54bWysVG1vmzAQ/j5p/8Hyd8JLIQFUUjUhTJO6&#10;F6ndD3DABGtgM9sJdNP++84mSdNWk6ZtfLBs3/m5e+4e7vpm7Fp0oFIxwTPszzyMKC9Fxfguw18e&#10;CifGSGnCK9IKTjP8SBW+Wb59cz30KQ1EI9qKSgQgXKVDn+FG6z51XVU2tCNqJnrKwVgL2RENR7lz&#10;K0kGQO9aN/C8uTsIWfVSlFQpuM0nI15a/Lqmpf5U14pq1GYYctN2lXbdmtVdXpN0J0nfsPKYBvmL&#10;LDrCOAQ9Q+VEE7SX7BVUx0oplKj1rBSdK+qaldRyADa+94LNfUN6arlAcVR/LpP6f7Dlx8NniVgF&#10;vcOIkw5a9EBHjVZiRL6pztCrFJzue3DTI1wbT8NU9Xei/KoQF+uG8B29lVIMDSUVZGdfuhdPJxxl&#10;QLbDB1FBGLLXwgKNtewMIBQDATp06fHcGZNKCZfBPImiRYRRCbbAu4qTODLZuSQ9Pe+l0u+o6JDZ&#10;ZFhC6y08OdwpPbmeXEw0LgrWtrb9LX92AZjTDQSHp8Zm0rDd/JF4ySbexKETBvONE3p57twW69CZ&#10;F/4iyq/y9Tr3f5q4fpg2rKooN2FOyvLDP+vcUeOTJs7aUqJllYEzKSm5265biQ4ElF3Y71iQCzf3&#10;eRq2XsDlBSU/CL1VkDjFPF44YRFGTrLwYsfzk1Uy98IkzIvnlO4Yp/9OCQ0ZTqIgmtT0W26e/V5z&#10;I2nHNMyOlnUZjs9OJDUa3PDKtlYT1k77i1KY9J9KAe0+Ndoq1oh0kqsetyOgGBlvRfUI2pUClAUC&#10;hYEHm0bI7xgNMDwyrL7tiaQYte856H8RBgmIVdtDHCfwRF4athcGwksAyrDGaNqu9TSf9r1kuwbi&#10;TP8bF7fwx9TMavkpJyBiDjAeLKXjKDPz5/JsvZ4G7vIXAAAA//8DAFBLAwQUAAYACAAAACEA1WmY&#10;YeAAAAAJAQAADwAAAGRycy9kb3ducmV2LnhtbEyPQUvDQBSE74L/YXmCN7vbJgYbsympoIIXaxXx&#10;uEmeSTD7NmS3bdpf7+tJj8MMM99kq8n2Yo+j7xxpmM8UCKTK1R01Gj7eH2/uQPhgqDa9I9RwRA+r&#10;/PIiM2ntDvSG+21oBJeQT42GNoQhldJXLVrjZ25AYu/bjdYElmMj69EcuNz2cqFUIq3piBdaM+BD&#10;i9XPdmc1nDpfPG9e16Fc3349qc1L4j+LROvrq6m4BxFwCn9hOOMzOuTMVLod1V70GuKlijiqIVqA&#10;YH85j/lKedZxBDLP5P8H+S8AAAD//wMAUEsBAi0AFAAGAAgAAAAhALaDOJL+AAAA4QEAABMAAAAA&#10;AAAAAAAAAAAAAAAAAFtDb250ZW50X1R5cGVzXS54bWxQSwECLQAUAAYACAAAACEAOP0h/9YAAACU&#10;AQAACwAAAAAAAAAAAAAAAAAvAQAAX3JlbHMvLnJlbHNQSwECLQAUAAYACAAAACEAvNJX+bQCAAC4&#10;BQAADgAAAAAAAAAAAAAAAAAuAgAAZHJzL2Uyb0RvYy54bWxQSwECLQAUAAYACAAAACEA1WmYYeAA&#10;AAAJAQAADwAAAAAAAAAAAAAAAAAOBQAAZHJzL2Rvd25yZXYueG1sUEsFBgAAAAAEAAQA8wAAABsG&#10;AAAAAA==&#10;" filled="f" stroked="f">
                      <v:textbox inset="5.85pt,.7pt,5.85pt,.7pt">
                        <w:txbxContent>
                          <w:p w:rsidR="002B5676" w:rsidRPr="00155318" w:rsidRDefault="0013317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155318">
                              <w:rPr>
                                <w:rFonts w:ascii="ＭＳ ゴシック" w:eastAsia="ＭＳ ゴシック" w:hAnsi="ＭＳ ゴシック" w:hint="eastAsia"/>
                              </w:rPr>
                              <w:t>※2　法定雇用障害者数</w:t>
                            </w:r>
                          </w:p>
                          <w:p w:rsidR="002B5676" w:rsidRDefault="00133173" w:rsidP="002B567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雇用する労働者の数に、障害者の法定雇用率を乗じて得た数（その数に一人未満の端数があるときは、その端数は切り捨てる。）</w:t>
                            </w:r>
                          </w:p>
                          <w:p w:rsidR="00B83F35" w:rsidRDefault="00B83F35" w:rsidP="00B83F35"/>
                          <w:p w:rsidR="00B83F35" w:rsidRPr="00B83F35" w:rsidRDefault="00B83F35" w:rsidP="00B83F35">
                            <w:pPr>
                              <w:rPr>
                                <w:rFonts w:ascii="ＭＳ 明朝" w:hAnsi="ＭＳ 明朝" w:hint="eastAsia"/>
                              </w:rPr>
                            </w:pP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*新規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雇い入れから</w:t>
                            </w:r>
                            <w:r w:rsidRPr="00B83F35">
                              <w:rPr>
                                <w:rFonts w:ascii="ＭＳ 明朝" w:hAnsi="ＭＳ 明朝" w:hint="eastAsia"/>
                              </w:rPr>
                              <w:t>3</w:t>
                            </w:r>
                            <w:r w:rsidRPr="00B83F35">
                              <w:rPr>
                                <w:rFonts w:ascii="ＭＳ 明朝" w:hAnsi="ＭＳ 明朝"/>
                              </w:rPr>
                              <w:t>年以内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又は精神障害者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保健福祉手帳取得から3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年の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または令和5年3月31日までに雇い入れ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、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精神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障害者保健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福祉手帳を取得した場合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は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1人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3173" w:rsidRPr="00155318">
              <w:rPr>
                <w:rFonts w:ascii="ＭＳ ゴシック" w:eastAsia="ＭＳ ゴシック" w:hAnsi="ＭＳ ゴシック" w:hint="eastAsia"/>
                <w:color w:val="000000"/>
              </w:rPr>
              <w:t>※1 企業における雇用障害者数の算定方法</w:t>
            </w: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"/>
              <w:gridCol w:w="1052"/>
              <w:gridCol w:w="1500"/>
              <w:gridCol w:w="1604"/>
            </w:tblGrid>
            <w:tr w:rsidR="00C854E6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eastAsia="ＭＳ ゴシック" w:hAnsi="ＭＳ 明朝" w:hint="eastAsia"/>
                      <w:color w:val="000000"/>
                    </w:rPr>
                    <w:t xml:space="preserve">　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週30時間以上の常時雇用労働者</w:t>
                  </w:r>
                </w:p>
              </w:tc>
              <w:tc>
                <w:tcPr>
                  <w:tcW w:w="1604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週20時間以上30時間未満の短時間労働者</w:t>
                  </w:r>
                </w:p>
              </w:tc>
            </w:tr>
            <w:tr w:rsidR="00C854E6" w:rsidRPr="00BE0558" w:rsidTr="002B5676">
              <w:trPr>
                <w:trHeight w:val="310"/>
              </w:trPr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身体障害者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3764A2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C854E6" w:rsidRPr="00BE0558" w:rsidTr="002B5676">
              <w:tc>
                <w:tcPr>
                  <w:tcW w:w="1410" w:type="dxa"/>
                  <w:gridSpan w:val="2"/>
                  <w:tcBorders>
                    <w:bottom w:val="nil"/>
                  </w:tcBorders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知的障害者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</w:p>
              </w:tc>
            </w:tr>
            <w:tr w:rsidR="00C854E6" w:rsidRPr="00BE0558" w:rsidTr="002B5676">
              <w:tc>
                <w:tcPr>
                  <w:tcW w:w="358" w:type="dxa"/>
                  <w:tcBorders>
                    <w:top w:val="nil"/>
                  </w:tcBorders>
                  <w:shd w:val="clear" w:color="auto" w:fill="auto"/>
                </w:tcPr>
                <w:p w:rsidR="00C854E6" w:rsidRPr="00BE0558" w:rsidRDefault="003764A2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重度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2人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C854E6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</w:tr>
            <w:tr w:rsidR="00485054" w:rsidRPr="00BE0558" w:rsidTr="002B5676">
              <w:tc>
                <w:tcPr>
                  <w:tcW w:w="1410" w:type="dxa"/>
                  <w:gridSpan w:val="2"/>
                  <w:shd w:val="clear" w:color="auto" w:fill="auto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rPr>
                      <w:rFonts w:ascii="ＭＳ 明朝" w:hAnsi="ＭＳ 明朝"/>
                      <w:color w:val="000000"/>
                    </w:rPr>
                  </w:pPr>
                  <w:r w:rsidRPr="00BE0558">
                    <w:rPr>
                      <w:rFonts w:ascii="ＭＳ 明朝" w:hAnsi="ＭＳ 明朝" w:hint="eastAsia"/>
                      <w:color w:val="000000"/>
                    </w:rPr>
                    <w:t>精神障害者</w:t>
                  </w:r>
                </w:p>
              </w:tc>
              <w:tc>
                <w:tcPr>
                  <w:tcW w:w="1500" w:type="dxa"/>
                  <w:shd w:val="clear" w:color="auto" w:fill="auto"/>
                  <w:vAlign w:val="center"/>
                </w:tcPr>
                <w:p w:rsidR="00072FDD" w:rsidRPr="00BE0558" w:rsidRDefault="00133173" w:rsidP="00BE0558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1人</w:t>
                  </w:r>
                </w:p>
              </w:tc>
              <w:tc>
                <w:tcPr>
                  <w:tcW w:w="1604" w:type="dxa"/>
                  <w:shd w:val="clear" w:color="auto" w:fill="auto"/>
                  <w:vAlign w:val="center"/>
                </w:tcPr>
                <w:p w:rsidR="00485054" w:rsidRPr="00BE0558" w:rsidRDefault="00133173" w:rsidP="00485054">
                  <w:pPr>
                    <w:pStyle w:val="a3"/>
                    <w:spacing w:line="240" w:lineRule="atLeast"/>
                    <w:jc w:val="center"/>
                    <w:rPr>
                      <w:rFonts w:ascii="ＭＳ 明朝" w:hAnsi="ＭＳ 明朝"/>
                      <w:color w:val="000000"/>
                    </w:rPr>
                  </w:pPr>
                  <w:r>
                    <w:rPr>
                      <w:rFonts w:ascii="ＭＳ 明朝" w:hAnsi="ＭＳ 明朝" w:hint="eastAsia"/>
                      <w:color w:val="000000"/>
                    </w:rPr>
                    <w:t>0.5人</w:t>
                  </w:r>
                  <w:r w:rsidR="00B83F35">
                    <w:rPr>
                      <w:rFonts w:ascii="ＭＳ 明朝" w:hAnsi="ＭＳ 明朝" w:hint="eastAsia"/>
                      <w:color w:val="000000"/>
                    </w:rPr>
                    <w:t>*</w:t>
                  </w:r>
                </w:p>
              </w:tc>
            </w:tr>
          </w:tbl>
          <w:p w:rsidR="00C854E6" w:rsidRPr="0016395D" w:rsidRDefault="003764A2" w:rsidP="00C854E6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</w:rPr>
            </w:pPr>
          </w:p>
        </w:tc>
      </w:tr>
    </w:tbl>
    <w:p w:rsidR="00C854E6" w:rsidRPr="00D655FB" w:rsidRDefault="00133173" w:rsidP="00C439E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C854E6" w:rsidRPr="00BE0558" w:rsidTr="00BE0558">
        <w:trPr>
          <w:trHeight w:val="13815"/>
        </w:trPr>
        <w:tc>
          <w:tcPr>
            <w:tcW w:w="9837" w:type="dxa"/>
            <w:shd w:val="clear" w:color="auto" w:fill="auto"/>
          </w:tcPr>
          <w:p w:rsidR="00C854E6" w:rsidRDefault="003764A2" w:rsidP="00C439EA"/>
          <w:p w:rsidR="00C854E6" w:rsidRPr="00BE0558" w:rsidRDefault="00133173" w:rsidP="00BE0558">
            <w:pPr>
              <w:pStyle w:val="a3"/>
              <w:spacing w:line="240" w:lineRule="atLeast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（２）高齢者（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65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歳以上）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3764A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C439EA">
            <w:pPr>
              <w:rPr>
                <w:rFonts w:ascii="ＭＳ 明朝" w:hAnsi="ＭＳ 明朝"/>
                <w:color w:val="000000"/>
                <w:szCs w:val="21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</w:rPr>
              <w:t xml:space="preserve">　　</w:t>
            </w:r>
            <w:r w:rsidRPr="00BE0558">
              <w:rPr>
                <w:rFonts w:ascii="ＭＳ 明朝" w:hAnsi="ＭＳ 明朝" w:hint="eastAsia"/>
                <w:color w:val="000000"/>
                <w:szCs w:val="21"/>
              </w:rPr>
              <w:t>高齢者の雇用についての考え方</w:t>
            </w:r>
          </w:p>
          <w:p w:rsidR="00C854E6" w:rsidRPr="00BE0558" w:rsidRDefault="003764A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764A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764A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764A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764A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764A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764A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764A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764A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764A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764A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764A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764A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3764A2" w:rsidP="00C439EA">
            <w:pPr>
              <w:rPr>
                <w:rFonts w:ascii="ＭＳ 明朝" w:eastAsia="ＭＳ ゴシック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pStyle w:val="a3"/>
              <w:spacing w:line="240" w:lineRule="atLeast"/>
              <w:ind w:firstLineChars="100" w:firstLine="210"/>
              <w:rPr>
                <w:rFonts w:ascii="ＭＳ 明朝" w:eastAsia="ＭＳ ゴシック" w:hAnsi="ＭＳ 明朝"/>
                <w:color w:val="000000"/>
                <w:sz w:val="24"/>
                <w:szCs w:val="24"/>
              </w:rPr>
            </w:pPr>
            <w:r w:rsidRPr="00BE0558">
              <w:rPr>
                <w:rFonts w:ascii="ＭＳ 明朝" w:eastAsia="ＭＳ ゴシック" w:hAnsi="ＭＳ 明朝" w:hint="eastAsia"/>
                <w:color w:val="000000"/>
              </w:rPr>
              <w:t xml:space="preserve">　</w:t>
            </w:r>
            <w:r w:rsidRPr="00BE0558">
              <w:rPr>
                <w:rFonts w:ascii="ＭＳ 明朝" w:eastAsia="ＭＳ ゴシック" w:hAnsi="ＭＳ 明朝" w:hint="eastAsia"/>
                <w:color w:val="000000"/>
                <w:sz w:val="24"/>
                <w:szCs w:val="24"/>
              </w:rPr>
              <w:t>（３）市民</w:t>
            </w:r>
          </w:p>
          <w:tbl>
            <w:tblPr>
              <w:tblW w:w="0" w:type="auto"/>
              <w:tblInd w:w="4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20"/>
              <w:gridCol w:w="1274"/>
              <w:gridCol w:w="1426"/>
              <w:gridCol w:w="1410"/>
              <w:gridCol w:w="1410"/>
              <w:gridCol w:w="1574"/>
            </w:tblGrid>
            <w:tr w:rsidR="00C854E6" w:rsidTr="00CD7D2B">
              <w:trPr>
                <w:trHeight w:val="850"/>
              </w:trPr>
              <w:tc>
                <w:tcPr>
                  <w:tcW w:w="1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ind w:firstLineChars="29" w:firstLine="61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総従業員数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</w:pPr>
                  <w:r>
                    <w:rPr>
                      <w:rFonts w:hint="eastAsia"/>
                    </w:rPr>
                    <w:t>人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center"/>
                    <w:rPr>
                      <w:rFonts w:eastAsia="ＭＳ ゴシック"/>
                    </w:rPr>
                  </w:pPr>
                  <w:r>
                    <w:rPr>
                      <w:rFonts w:eastAsia="ＭＳ ゴシック" w:hint="eastAsia"/>
                    </w:rPr>
                    <w:t>雇用人数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人</w:t>
                  </w:r>
                </w:p>
              </w:tc>
              <w:tc>
                <w:tcPr>
                  <w:tcW w:w="1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Pr="00FA6D6B" w:rsidRDefault="00133173" w:rsidP="00CD7D2B">
                  <w:pPr>
                    <w:pStyle w:val="a3"/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FA6D6B">
                    <w:rPr>
                      <w:rFonts w:ascii="ＭＳ ゴシック" w:eastAsia="ＭＳ ゴシック" w:hAnsi="ＭＳ ゴシック" w:hint="eastAsia"/>
                    </w:rPr>
                    <w:t>雇用率</w:t>
                  </w:r>
                </w:p>
              </w:tc>
              <w:tc>
                <w:tcPr>
                  <w:tcW w:w="1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854E6" w:rsidRDefault="00133173" w:rsidP="00CD7D2B">
                  <w:pPr>
                    <w:pStyle w:val="a3"/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％</w:t>
                  </w:r>
                </w:p>
              </w:tc>
            </w:tr>
          </w:tbl>
          <w:p w:rsidR="00FA6D6B" w:rsidRPr="00BE0558" w:rsidRDefault="003764A2" w:rsidP="00BE0558">
            <w:pPr>
              <w:ind w:firstLineChars="200" w:firstLine="420"/>
              <w:rPr>
                <w:rFonts w:ascii="ＭＳ 明朝" w:hAnsi="ＭＳ 明朝"/>
                <w:color w:val="000000"/>
                <w:szCs w:val="21"/>
              </w:rPr>
            </w:pPr>
          </w:p>
          <w:p w:rsidR="00C854E6" w:rsidRPr="00BE0558" w:rsidRDefault="00133173" w:rsidP="00BE0558">
            <w:pPr>
              <w:ind w:firstLineChars="200" w:firstLine="420"/>
              <w:rPr>
                <w:rFonts w:ascii="ＭＳ 明朝" w:hAnsi="ＭＳ 明朝"/>
              </w:rPr>
            </w:pPr>
            <w:r w:rsidRPr="00BE0558">
              <w:rPr>
                <w:rFonts w:ascii="ＭＳ 明朝" w:hAnsi="ＭＳ 明朝" w:hint="eastAsia"/>
                <w:color w:val="000000"/>
                <w:szCs w:val="21"/>
              </w:rPr>
              <w:t>市民の雇用についての考え方</w:t>
            </w:r>
          </w:p>
        </w:tc>
      </w:tr>
    </w:tbl>
    <w:p w:rsidR="00D655FB" w:rsidRPr="00D655FB" w:rsidRDefault="003764A2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173" w:rsidRDefault="00133173">
      <w:r>
        <w:separator/>
      </w:r>
    </w:p>
  </w:endnote>
  <w:endnote w:type="continuationSeparator" w:id="0">
    <w:p w:rsidR="00133173" w:rsidRDefault="0013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173" w:rsidRDefault="00133173">
      <w:r>
        <w:separator/>
      </w:r>
    </w:p>
  </w:footnote>
  <w:footnote w:type="continuationSeparator" w:id="0">
    <w:p w:rsidR="00133173" w:rsidRDefault="00133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133173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>
      <w:rPr>
        <w:rFonts w:hint="eastAsia"/>
        <w:sz w:val="28"/>
        <w:szCs w:val="28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B4FE1EEA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390877F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29CDEF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C3204E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C2246B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74631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C826D1E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EA839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FF2D8E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FCBC709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1D7455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594CF5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710053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DE8ED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A1EF73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6F481D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33C14E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16A58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058E90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4CF3F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020BDF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97CD04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E5454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1CE8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78642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8EACE9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C9CAE5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E6FE21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622838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C2C168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2EC939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274BF88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D2AE15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312E03D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8720ED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7DE055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D3CE1182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0716296C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770EF56A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8B082382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AD5C425C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1CFEBF92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FF0CF706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5F1E7E4A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7E7CEA7E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1B026498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9828B3DE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BE08C5CE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F310482A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043841D6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15445876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FD22948E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78FA8C82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11CAEDE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02A249BE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5846CAA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8702B9D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0CA82A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C5D4D93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F92508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69C57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11400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B3C59E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708AF918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B728F61C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28CA124A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DEFE4640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6724550A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B4466DF4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BA4C6486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CABE6284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C68EF3AA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00228FFC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2F52AA38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BAA4D256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DF78839C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787EFEC0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D5141EB4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354AA540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F140A384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939AEDA8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77D"/>
    <w:rsid w:val="00133173"/>
    <w:rsid w:val="0022777D"/>
    <w:rsid w:val="003764A2"/>
    <w:rsid w:val="00B83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FF02D0C"/>
  <w15:chartTrackingRefBased/>
  <w15:docId w15:val="{E839AFF8-D7FE-4328-A8B7-E323E1BA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  <w:style w:type="table" w:styleId="ab">
    <w:name w:val="Table Grid"/>
    <w:basedOn w:val="a1"/>
    <w:rsid w:val="00C854E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黒川 郁子</dc:creator>
  <cp:keywords/>
  <cp:lastModifiedBy>巧 雅規</cp:lastModifiedBy>
  <cp:revision>3</cp:revision>
  <cp:lastPrinted>1899-12-31T15:00:00Z</cp:lastPrinted>
  <dcterms:created xsi:type="dcterms:W3CDTF">2023-04-13T12:23:00Z</dcterms:created>
  <dcterms:modified xsi:type="dcterms:W3CDTF">2023-06-09T09:41:00Z</dcterms:modified>
</cp:coreProperties>
</file>